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35CE4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山西大同大学电子邮件服务使用公约</w:t>
      </w:r>
    </w:p>
    <w:p w14:paraId="5B8EF634">
      <w:pPr>
        <w:jc w:val="center"/>
        <w:rPr>
          <w:rFonts w:hint="eastAsia"/>
          <w:b/>
          <w:bCs/>
          <w:sz w:val="36"/>
          <w:szCs w:val="36"/>
        </w:rPr>
      </w:pPr>
    </w:p>
    <w:p w14:paraId="41E00DC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为确保</w:t>
      </w:r>
      <w:r>
        <w:rPr>
          <w:rFonts w:hint="eastAsia"/>
          <w:sz w:val="28"/>
          <w:szCs w:val="28"/>
          <w:lang w:eastAsia="zh-CN"/>
        </w:rPr>
        <w:t>我校电子邮件</w:t>
      </w:r>
      <w:r>
        <w:rPr>
          <w:rFonts w:hint="eastAsia"/>
          <w:sz w:val="28"/>
          <w:szCs w:val="28"/>
        </w:rPr>
        <w:t>系统安全稳定运行，营造良好的教学、科研、对外交流、管理和服务环境，在您使用校园邮箱前，请您仔细阅读下面条款：</w:t>
      </w:r>
    </w:p>
    <w:p w14:paraId="0789E9B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第一条 学校为在校师生免费提供校园电子邮箱，师生可使用该邮箱在教学、科研、管理中进行通信交流。</w:t>
      </w:r>
    </w:p>
    <w:p w14:paraId="63BB3BF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第二条 学校电子邮箱实行实名制方式管理，学生账号为：</w:t>
      </w:r>
      <w:r>
        <w:rPr>
          <w:rFonts w:hint="eastAsia"/>
          <w:sz w:val="28"/>
          <w:szCs w:val="28"/>
          <w:lang w:eastAsia="zh-CN"/>
        </w:rPr>
        <w:t>学号</w:t>
      </w:r>
      <w:r>
        <w:rPr>
          <w:rFonts w:hint="eastAsia"/>
          <w:sz w:val="28"/>
          <w:szCs w:val="28"/>
        </w:rPr>
        <w:t>@</w:t>
      </w:r>
      <w:r>
        <w:rPr>
          <w:rFonts w:hint="eastAsia"/>
          <w:sz w:val="28"/>
          <w:szCs w:val="28"/>
          <w:lang w:val="en-US" w:eastAsia="zh-CN"/>
        </w:rPr>
        <w:t>sxdtdx</w:t>
      </w:r>
      <w:r>
        <w:rPr>
          <w:rFonts w:hint="eastAsia"/>
          <w:sz w:val="28"/>
          <w:szCs w:val="28"/>
        </w:rPr>
        <w:t>.edu.cn。教师账号为：</w:t>
      </w:r>
      <w:r>
        <w:rPr>
          <w:rFonts w:hint="eastAsia"/>
          <w:sz w:val="28"/>
          <w:szCs w:val="28"/>
          <w:lang w:eastAsia="zh-CN"/>
        </w:rPr>
        <w:t>工号</w:t>
      </w:r>
      <w:r>
        <w:rPr>
          <w:rFonts w:hint="eastAsia"/>
          <w:sz w:val="28"/>
          <w:szCs w:val="28"/>
        </w:rPr>
        <w:t>@</w:t>
      </w:r>
      <w:r>
        <w:rPr>
          <w:rFonts w:hint="eastAsia"/>
          <w:sz w:val="28"/>
          <w:szCs w:val="28"/>
          <w:lang w:val="en-US" w:eastAsia="zh-CN"/>
        </w:rPr>
        <w:t>sxdtdx</w:t>
      </w:r>
      <w:r>
        <w:rPr>
          <w:rFonts w:hint="eastAsia"/>
          <w:sz w:val="28"/>
          <w:szCs w:val="28"/>
        </w:rPr>
        <w:t>.edu.cn</w:t>
      </w:r>
      <w:r>
        <w:rPr>
          <w:rFonts w:hint="eastAsia"/>
          <w:sz w:val="28"/>
          <w:szCs w:val="28"/>
          <w:lang w:eastAsia="zh-CN"/>
        </w:rPr>
        <w:t>。用户</w:t>
      </w:r>
      <w:r>
        <w:rPr>
          <w:rFonts w:hint="eastAsia"/>
          <w:sz w:val="28"/>
          <w:szCs w:val="28"/>
        </w:rPr>
        <w:t>可以自行设置一个别名账号，学校管理员有权收回特殊别名账号。</w:t>
      </w:r>
    </w:p>
    <w:p w14:paraId="07C2CD0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第三条 教师离职以及学生离校（转退学、毕结业），学校给予一个月的数据</w:t>
      </w:r>
      <w:r>
        <w:rPr>
          <w:rFonts w:hint="eastAsia"/>
          <w:sz w:val="28"/>
          <w:szCs w:val="28"/>
          <w:lang w:eastAsia="zh-CN"/>
        </w:rPr>
        <w:t>备份、</w:t>
      </w:r>
      <w:r>
        <w:rPr>
          <w:rFonts w:hint="eastAsia"/>
          <w:sz w:val="28"/>
          <w:szCs w:val="28"/>
        </w:rPr>
        <w:t>迁移期限，到期后将收回邮箱账号并清空数据。</w:t>
      </w:r>
    </w:p>
    <w:p w14:paraId="72C8C7A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第四条 邮箱用户的责任和权利</w:t>
      </w:r>
    </w:p>
    <w:p w14:paraId="379D9AD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1、校园电子邮箱仅限本人或本单位使用，禁止将邮箱转借他人或其他单位使用。</w:t>
      </w:r>
    </w:p>
    <w:p w14:paraId="7A6C44B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2、为节省资源和正常收发邮件，用户应定期清理过期邮件，以确保整个电子邮箱的正常运行；重要信息及时做好备份，因用户使用不当而导致个人信息受损的，用户应自行承担责任。</w:t>
      </w:r>
    </w:p>
    <w:p w14:paraId="6748AC8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用户在邮箱使用中必须遵守国家有关法律、法规和学校有关规定，不得利用电子邮件损害国家、学校和他人的利益，如违反国家有关法律、法规和学校有关规定，给国家、学校或他人造成损失，用户要承担由此产生的全部责任。</w:t>
      </w:r>
    </w:p>
    <w:p w14:paraId="4CD9484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4、用户应妥善保管邮箱，如因用户名及密码保管不善导致个人邮件等信息资料泄露或丢失，用户应自行承担责任。</w:t>
      </w:r>
    </w:p>
    <w:p w14:paraId="2E3505CB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第五条</w:t>
      </w:r>
      <w:r>
        <w:rPr>
          <w:rFonts w:hint="eastAsia"/>
          <w:sz w:val="28"/>
          <w:szCs w:val="28"/>
          <w:lang w:val="en-US" w:eastAsia="zh-CN"/>
        </w:rPr>
        <w:t xml:space="preserve"> 禁止行为</w:t>
      </w:r>
    </w:p>
    <w:p w14:paraId="2D2BA177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1、违法违规内容</w:t>
      </w:r>
    </w:p>
    <w:p w14:paraId="0C17189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用户不得利用学校邮箱制作、复制、发布、传播含有下列内容的信息：</w:t>
      </w:r>
    </w:p>
    <w:p w14:paraId="6467EDF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）反对宪法所确定的基本原则的；</w:t>
      </w:r>
    </w:p>
    <w:p w14:paraId="6AC2A30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）危害国家安全，泄露国家秘密，颠覆国家政权，破坏国家统一的；</w:t>
      </w:r>
    </w:p>
    <w:p w14:paraId="7DD6C99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）损害国家荣誉和利益的；</w:t>
      </w:r>
    </w:p>
    <w:p w14:paraId="5F0B013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）煽动民族仇恨、民族歧视，破坏民族团结的；</w:t>
      </w:r>
    </w:p>
    <w:p w14:paraId="44B548D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）破坏国家宗教政策，宣扬邪教和封建迷信的；</w:t>
      </w:r>
    </w:p>
    <w:p w14:paraId="28504B1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）散布谣言，扰乱社会秩序，破坏社会稳定的；</w:t>
      </w:r>
    </w:p>
    <w:p w14:paraId="0804084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）散布淫秽、色情、赌博、暴力、凶杀、恐怖或者教唆犯罪的；</w:t>
      </w:r>
    </w:p>
    <w:p w14:paraId="1350F3B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）侮辱或者诽谤他人，侵害他人合法权益的；</w:t>
      </w:r>
    </w:p>
    <w:p w14:paraId="7EA9C87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）含有法律、行政法规禁止的其他内容的。</w:t>
      </w:r>
    </w:p>
    <w:p w14:paraId="2D7C3DF8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2、滥用行为</w:t>
      </w:r>
    </w:p>
    <w:p w14:paraId="3F83B60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用户不得利用学校邮箱从事下列行为：</w:t>
      </w:r>
    </w:p>
    <w:p w14:paraId="01442F0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）发送垃圾邮件、广告邮件、连锁邮件或未经收件人同意的批量邮件；</w:t>
      </w:r>
    </w:p>
    <w:p w14:paraId="1AFF0FD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）进行网络诈骗、传销、非法集资等违法活动；</w:t>
      </w:r>
    </w:p>
    <w:p w14:paraId="6E7735D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）从事与教学、科研、管理工作无关的商业经营活动；</w:t>
      </w:r>
    </w:p>
    <w:p w14:paraId="3BE1168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）盗用他人账号或冒充他人发送邮件；</w:t>
      </w:r>
    </w:p>
    <w:p w14:paraId="4291CE39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）故意传播计算机病毒、木马程序或其他恶意代码；</w:t>
      </w:r>
    </w:p>
    <w:p w14:paraId="498415A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）利用学校邮箱注册与工作学习无关的外部服务，导致学校域名被列入黑名单；</w:t>
      </w:r>
    </w:p>
    <w:p w14:paraId="4BD63E8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）其他违反法律法规、校规校纪或损害学校声誉和利益的行为。</w:t>
      </w:r>
    </w:p>
    <w:p w14:paraId="6A96AE5A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第六条 违规处理措施</w:t>
      </w:r>
    </w:p>
    <w:p w14:paraId="18BF703C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对违反本公约的用户，学校可视情节轻重采取以下一种或多种处理措施：</w:t>
      </w:r>
    </w:p>
    <w:p w14:paraId="208673B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  <w:lang w:val="en-US" w:eastAsia="zh-CN"/>
        </w:rPr>
        <w:t>警告并责令改正；</w:t>
      </w:r>
    </w:p>
    <w:p w14:paraId="14EF7F8A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  <w:lang w:val="en-US" w:eastAsia="zh-CN"/>
        </w:rPr>
        <w:t>暂停邮箱使用权限；</w:t>
      </w:r>
    </w:p>
    <w:p w14:paraId="010041AC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default"/>
          <w:sz w:val="28"/>
          <w:szCs w:val="28"/>
          <w:lang w:val="en-US" w:eastAsia="zh-CN"/>
        </w:rPr>
        <w:t>注销邮箱账号；</w:t>
      </w:r>
    </w:p>
    <w:p w14:paraId="13288158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default"/>
          <w:sz w:val="28"/>
          <w:szCs w:val="28"/>
          <w:lang w:val="en-US" w:eastAsia="zh-CN"/>
        </w:rPr>
        <w:t>通报所在单位；</w:t>
      </w:r>
    </w:p>
    <w:p w14:paraId="5DCF805B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</w:t>
      </w:r>
      <w:r>
        <w:rPr>
          <w:rFonts w:hint="default"/>
          <w:sz w:val="28"/>
          <w:szCs w:val="28"/>
          <w:lang w:val="en-US" w:eastAsia="zh-CN"/>
        </w:rPr>
        <w:t>按校规校纪给予纪律处分；</w:t>
      </w:r>
    </w:p>
    <w:p w14:paraId="36AD2A34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default"/>
          <w:sz w:val="28"/>
          <w:szCs w:val="28"/>
          <w:lang w:val="en-US" w:eastAsia="zh-CN"/>
        </w:rPr>
        <w:t>涉嫌违法犯罪的，移交司法机关处理。</w:t>
      </w:r>
      <w:bookmarkStart w:id="0" w:name="_GoBack"/>
      <w:bookmarkEnd w:id="0"/>
    </w:p>
    <w:p w14:paraId="599E424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eastAsia="zh-CN"/>
        </w:rPr>
        <w:t>七</w:t>
      </w:r>
      <w:r>
        <w:rPr>
          <w:rFonts w:hint="eastAsia"/>
          <w:sz w:val="28"/>
          <w:szCs w:val="28"/>
        </w:rPr>
        <w:t>条 学校的责任和权利</w:t>
      </w:r>
    </w:p>
    <w:p w14:paraId="461C71D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1、负责电子邮件系统的管理、维护工作，保障电子邮件系统的正常运行（不可抗拒因素除外）。</w:t>
      </w:r>
    </w:p>
    <w:p w14:paraId="0FE8EDE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2、尊重用户的注册信息和电子邮件内容的隐私权，不向第三方提供用户的注册信息，任何人不得在未经用户本人许可的情况下阅读其电子邮件内容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但应公安机关的要求可以查阅、提供用户的注册信息、电子邮件内容及邮件日志。</w:t>
      </w:r>
    </w:p>
    <w:p w14:paraId="6EF1678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3、对于违反有关规定的用户，有权做出相应处理。如发现用户有下列情形之一的，将视情节立即禁用或终止该用户账号并按有关规定对其进行处理。</w:t>
      </w:r>
    </w:p>
    <w:p w14:paraId="2D529BC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eastAsia="zh-CN"/>
        </w:rPr>
        <w:t>八</w:t>
      </w:r>
      <w:r>
        <w:rPr>
          <w:rFonts w:hint="eastAsia"/>
          <w:sz w:val="28"/>
          <w:szCs w:val="28"/>
        </w:rPr>
        <w:t>条 免责声明</w:t>
      </w:r>
    </w:p>
    <w:p w14:paraId="002F518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1、用户因使用电子邮箱传输保密信息和涉及个人或他人隐私的信息，对此造成的一切后果，学校不承担任何责任。</w:t>
      </w:r>
    </w:p>
    <w:p w14:paraId="244F1F0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2、由于目前的技术状况，防垃圾邮件系统不能拦截所有“垃圾邮件”，由此造成用户收到“垃圾邮件”，学校不承担责任。</w:t>
      </w:r>
    </w:p>
    <w:p w14:paraId="39CF1E28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3、电子邮件的传输要经过许多网络、安全设备，有多种因素可能造成邮件不能送达，同时电子邮件系统有可能因发生不可抗拒原因而导致邮件丢失，学校不承担由此对用户造成的各种损失。</w:t>
      </w:r>
    </w:p>
    <w:p w14:paraId="24C46F6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4、用户应妥善保管账号及密码，因个人保管不善导致的账号被盗用、信息泄露或损失，由用户自行承担全部责任。</w:t>
      </w:r>
    </w:p>
    <w:p w14:paraId="06D2380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5、学校有权根据法律法规变化及技术发展需要，对本</w:t>
      </w:r>
      <w:r>
        <w:rPr>
          <w:rFonts w:hint="eastAsia"/>
          <w:sz w:val="28"/>
          <w:szCs w:val="28"/>
          <w:lang w:eastAsia="zh-CN"/>
        </w:rPr>
        <w:t>公约</w:t>
      </w:r>
      <w:r>
        <w:rPr>
          <w:rFonts w:hint="eastAsia"/>
          <w:sz w:val="28"/>
          <w:szCs w:val="28"/>
        </w:rPr>
        <w:t>进行修订和完善，并通过适当方式公布，用户应定期查阅并遵守最新规定。</w:t>
      </w:r>
    </w:p>
    <w:p w14:paraId="33625368">
      <w:pPr>
        <w:ind w:firstLine="560" w:firstLineChars="200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  <w:lang w:eastAsia="zh-CN"/>
        </w:rPr>
        <w:t>公约</w:t>
      </w:r>
      <w:r>
        <w:rPr>
          <w:rFonts w:hint="eastAsia"/>
          <w:sz w:val="28"/>
          <w:szCs w:val="28"/>
        </w:rPr>
        <w:t>自发布之日起施行，原有相关规定与本</w:t>
      </w:r>
      <w:r>
        <w:rPr>
          <w:rFonts w:hint="eastAsia"/>
          <w:sz w:val="28"/>
          <w:szCs w:val="28"/>
          <w:lang w:eastAsia="zh-CN"/>
        </w:rPr>
        <w:t>公约</w:t>
      </w:r>
      <w:r>
        <w:rPr>
          <w:rFonts w:hint="eastAsia"/>
          <w:sz w:val="28"/>
          <w:szCs w:val="28"/>
        </w:rPr>
        <w:t>不一致的，以本</w:t>
      </w:r>
      <w:r>
        <w:rPr>
          <w:rFonts w:hint="eastAsia"/>
          <w:sz w:val="28"/>
          <w:szCs w:val="28"/>
          <w:lang w:eastAsia="zh-CN"/>
        </w:rPr>
        <w:t>公约</w:t>
      </w:r>
      <w:r>
        <w:rPr>
          <w:rFonts w:hint="eastAsia"/>
          <w:sz w:val="28"/>
          <w:szCs w:val="28"/>
        </w:rPr>
        <w:t>为准。解释权归学校信息化管理部门所有。</w:t>
      </w:r>
    </w:p>
    <w:p w14:paraId="0683FEAE">
      <w:pPr>
        <w:ind w:firstLine="560" w:firstLineChars="200"/>
        <w:rPr>
          <w:rFonts w:hint="eastAsia"/>
          <w:sz w:val="28"/>
          <w:szCs w:val="28"/>
        </w:rPr>
      </w:pPr>
    </w:p>
    <w:p w14:paraId="3E3DCD09">
      <w:pPr>
        <w:wordWrap w:val="0"/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网络信息中心  </w:t>
      </w:r>
    </w:p>
    <w:p w14:paraId="504D8664"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2026年9月10日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41F3"/>
    <w:rsid w:val="09FE0C04"/>
    <w:rsid w:val="0F113188"/>
    <w:rsid w:val="11955A69"/>
    <w:rsid w:val="16F052FE"/>
    <w:rsid w:val="1BC46AD1"/>
    <w:rsid w:val="20DF30E6"/>
    <w:rsid w:val="217F1EDE"/>
    <w:rsid w:val="27267580"/>
    <w:rsid w:val="48B87BF5"/>
    <w:rsid w:val="4EF4089D"/>
    <w:rsid w:val="5F5467A8"/>
    <w:rsid w:val="727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1708</Words>
  <Characters>1738</Characters>
  <Lines>0</Lines>
  <Paragraphs>0</Paragraphs>
  <TotalTime>2</TotalTime>
  <ScaleCrop>false</ScaleCrop>
  <LinksUpToDate>false</LinksUpToDate>
  <CharactersWithSpaces>1748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2026-09-02T07:37:00Z</dcterms:created>
  <dc:creator>PAL</dc:creator>
  <cp:lastModifiedBy>邵志伟</cp:lastModifiedBy>
  <dcterms:modified xsi:type="dcterms:W3CDTF">2026-09-04T01:37:37Z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eyJoZGlkIjoiY2ZhM2ExMDAxMzYwMTViNjA1NzZhYmM1MDZmMDU2MjEiLCJ1c2VySWQiOiIxNjMzOTc3ODc0In0=</vt:lpwstr>
  </property>
  <property fmtid="{D5CDD505-2E9C-101B-9397-08002B2CF9AE}" pid="4" name="ICV">
    <vt:lpwstr>F80730006BF14028A4013B48A9C72CDB_13</vt:lpwstr>
  </property>
</Properties>
</file>